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8B" w:rsidRPr="00B10C8B" w:rsidRDefault="00B10C8B" w:rsidP="00B10C8B">
      <w:pPr>
        <w:widowControl/>
        <w:spacing w:line="60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2"/>
          <w:szCs w:val="42"/>
        </w:rPr>
      </w:pPr>
      <w:r w:rsidRPr="00B10C8B">
        <w:rPr>
          <w:rFonts w:ascii="微软雅黑" w:eastAsia="微软雅黑" w:hAnsi="微软雅黑" w:cs="宋体" w:hint="eastAsia"/>
          <w:b/>
          <w:bCs/>
          <w:color w:val="000000"/>
          <w:kern w:val="0"/>
          <w:sz w:val="42"/>
          <w:szCs w:val="42"/>
        </w:rPr>
        <w:t>内蒙古自治区财政厅关于落实《政府采购货物买卖合同（试行）》《物业管理服务政府采购需求标准（办公场所类）（试行）》的通知</w:t>
      </w:r>
    </w:p>
    <w:p w:rsidR="00B10C8B" w:rsidRPr="00B10C8B" w:rsidRDefault="00B10C8B" w:rsidP="00B10C8B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微软雅黑" w:eastAsia="微软雅黑" w:hAnsi="微软雅黑" w:cs="宋体" w:hint="eastAsia"/>
          <w:color w:val="575757"/>
          <w:kern w:val="0"/>
          <w:sz w:val="23"/>
          <w:szCs w:val="23"/>
        </w:rPr>
        <w:t>发布时间：2024年07月09日</w:t>
      </w:r>
      <w:r w:rsidRPr="00B10C8B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  <w:r w:rsidRPr="00B10C8B">
        <w:rPr>
          <w:rFonts w:ascii="微软雅黑" w:eastAsia="微软雅黑" w:hAnsi="微软雅黑" w:cs="宋体" w:hint="eastAsia"/>
          <w:color w:val="575757"/>
          <w:kern w:val="0"/>
          <w:sz w:val="23"/>
          <w:szCs w:val="23"/>
        </w:rPr>
        <w:t>来源：内蒙古自治区财政厅</w:t>
      </w:r>
    </w:p>
    <w:p w:rsidR="00B10C8B" w:rsidRPr="00B10C8B" w:rsidRDefault="00B10C8B" w:rsidP="00B10C8B">
      <w:pPr>
        <w:widowControl/>
        <w:wordWrap w:val="0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proofErr w:type="gramStart"/>
      <w:r w:rsidRPr="00B10C8B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内财购</w:t>
      </w:r>
      <w:proofErr w:type="gramEnd"/>
      <w:r w:rsidRPr="00B10C8B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〔2024〕731号</w:t>
      </w:r>
    </w:p>
    <w:p w:rsidR="00B10C8B" w:rsidRPr="00B10C8B" w:rsidRDefault="00B10C8B" w:rsidP="00B10C8B">
      <w:pPr>
        <w:widowControl/>
        <w:wordWrap w:val="0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自治区本级各预算单位，各盟市财政局，满洲里市、二连浩特市财政局：</w:t>
      </w:r>
    </w:p>
    <w:p w:rsidR="00B10C8B" w:rsidRPr="00B10C8B" w:rsidRDefault="00B10C8B" w:rsidP="00B10C8B">
      <w:pPr>
        <w:widowControl/>
        <w:wordWrap w:val="0"/>
        <w:spacing w:line="48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为贯彻落实财政部印发的《政府采购货物买卖合同（试行）》、《物业管理服务政府采购需求标准（办公场所类）（试行）》，推动政府采购标准化建设，规范政府采购合同签订行为，现将有关事项通知如下：</w:t>
      </w:r>
    </w:p>
    <w:p w:rsidR="00B10C8B" w:rsidRPr="00B10C8B" w:rsidRDefault="00B10C8B" w:rsidP="00B10C8B">
      <w:pPr>
        <w:widowControl/>
        <w:wordWrap w:val="0"/>
        <w:spacing w:line="48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一、自治区各级采购人采购货物或采购项目含有货物类产品时，应参照《政府采购货物买卖合同（试行）》签订政府采购合同，不参照《政府采购货物买卖合同（试行）》签订合同应说明理由。</w:t>
      </w:r>
    </w:p>
    <w:p w:rsidR="00B10C8B" w:rsidRPr="00B10C8B" w:rsidRDefault="00B10C8B" w:rsidP="00B10C8B">
      <w:pPr>
        <w:widowControl/>
        <w:wordWrap w:val="0"/>
        <w:spacing w:line="48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二、自治区各级采购人通过电子卖场采购办公场所物业管理服务，应参照《物业管理服务政府采购需求标准（办公场所类）（试行）》提出采购需求。</w:t>
      </w:r>
    </w:p>
    <w:p w:rsidR="00B10C8B" w:rsidRPr="00B10C8B" w:rsidRDefault="00B10C8B" w:rsidP="00B10C8B">
      <w:pPr>
        <w:widowControl/>
        <w:wordWrap w:val="0"/>
        <w:spacing w:line="48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三、自治区各级采购人通过项目采购办公场所物业管理服务，应参照《物业管理服务政府采购需求标准（办公场所类）（试行）》编制采购需求、采购文件以及验收标准。</w:t>
      </w:r>
    </w:p>
    <w:p w:rsidR="00B10C8B" w:rsidRPr="00B10C8B" w:rsidRDefault="00B10C8B" w:rsidP="00B10C8B">
      <w:pPr>
        <w:widowControl/>
        <w:wordWrap w:val="0"/>
        <w:spacing w:line="48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四、自治区各级财政部门通过框架协议征集办公类场所物业管理服务，应参照《物业管理服务政府采购需求标准（办公场所类）（试行）》编制采购需求、采购文件。</w:t>
      </w:r>
    </w:p>
    <w:p w:rsidR="00B10C8B" w:rsidRPr="00B10C8B" w:rsidRDefault="00B10C8B" w:rsidP="00B10C8B">
      <w:pPr>
        <w:widowControl/>
        <w:wordWrap w:val="0"/>
        <w:spacing w:line="48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五、各有关方面对《物业管理服务政府采购需求标准（办公场所类）（试行）》的意见建议，可以通过inermgzfcgc@163.com、wyglxqbz_mof@163.com向自治区财政厅或财政部国库司反馈。</w:t>
      </w:r>
    </w:p>
    <w:p w:rsidR="00B10C8B" w:rsidRPr="00B10C8B" w:rsidRDefault="00B10C8B" w:rsidP="00B10C8B">
      <w:pPr>
        <w:widowControl/>
        <w:wordWrap w:val="0"/>
        <w:spacing w:line="48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:rsidR="00B10C8B" w:rsidRPr="00B10C8B" w:rsidRDefault="00B10C8B" w:rsidP="00B10C8B">
      <w:pPr>
        <w:widowControl/>
        <w:wordWrap w:val="0"/>
        <w:spacing w:line="48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附件：</w:t>
      </w:r>
      <w:hyperlink r:id="rId5" w:tgtFrame="_blank" w:tooltip="1.附件1：政府采购货物买卖合同（试行）.doc" w:history="1">
        <w:r w:rsidRPr="00B10C8B">
          <w:rPr>
            <w:rFonts w:ascii="宋体" w:eastAsia="宋体" w:hAnsi="宋体" w:cs="宋体" w:hint="eastAsia"/>
            <w:color w:val="337AB7"/>
            <w:kern w:val="0"/>
            <w:sz w:val="30"/>
            <w:szCs w:val="30"/>
            <w:u w:val="single"/>
          </w:rPr>
          <w:t>1.政府采购货物买卖合同（试行）</w:t>
        </w:r>
      </w:hyperlink>
    </w:p>
    <w:p w:rsidR="00B10C8B" w:rsidRPr="00B10C8B" w:rsidRDefault="00B10C8B" w:rsidP="00B10C8B">
      <w:pPr>
        <w:widowControl/>
        <w:wordWrap w:val="0"/>
        <w:spacing w:line="48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 </w:t>
      </w: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hyperlink r:id="rId6" w:tgtFrame="_blank" w:tooltip="附件2：物业管理服务政府采购需求标准（试行）.pdf" w:history="1">
        <w:r w:rsidRPr="00B10C8B">
          <w:rPr>
            <w:rFonts w:ascii="宋体" w:eastAsia="宋体" w:hAnsi="宋体" w:cs="宋体" w:hint="eastAsia"/>
            <w:color w:val="337AB7"/>
            <w:kern w:val="0"/>
            <w:sz w:val="30"/>
            <w:szCs w:val="30"/>
            <w:u w:val="single"/>
          </w:rPr>
          <w:t>2.物业管理服务政府采购需求标准（办公场所类）（试行）</w:t>
        </w:r>
      </w:hyperlink>
    </w:p>
    <w:p w:rsidR="00B10C8B" w:rsidRPr="00B10C8B" w:rsidRDefault="00B10C8B" w:rsidP="00B10C8B">
      <w:pPr>
        <w:widowControl/>
        <w:wordWrap w:val="0"/>
        <w:spacing w:before="225" w:after="150"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B10C8B" w:rsidRPr="00B10C8B" w:rsidRDefault="00B10C8B" w:rsidP="00B10C8B">
      <w:pPr>
        <w:widowControl/>
        <w:wordWrap w:val="0"/>
        <w:spacing w:line="480" w:lineRule="atLeast"/>
        <w:ind w:right="105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内蒙古自治区财政厅</w:t>
      </w:r>
    </w:p>
    <w:p w:rsidR="00B10C8B" w:rsidRPr="00B10C8B" w:rsidRDefault="00B10C8B" w:rsidP="00B10C8B">
      <w:pPr>
        <w:widowControl/>
        <w:wordWrap w:val="0"/>
        <w:spacing w:line="480" w:lineRule="atLeast"/>
        <w:ind w:right="126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0C8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2024年7月1日</w:t>
      </w:r>
    </w:p>
    <w:p w:rsidR="00477F3D" w:rsidRPr="00B10C8B" w:rsidRDefault="00477F3D">
      <w:bookmarkStart w:id="0" w:name="_GoBack"/>
      <w:bookmarkEnd w:id="0"/>
    </w:p>
    <w:sectPr w:rsidR="00477F3D" w:rsidRPr="00B1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8B"/>
    <w:rsid w:val="00477F3D"/>
    <w:rsid w:val="00B1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eed-time">
    <w:name w:val="feed-time"/>
    <w:basedOn w:val="a0"/>
    <w:rsid w:val="00B10C8B"/>
  </w:style>
  <w:style w:type="character" w:customStyle="1" w:styleId="source">
    <w:name w:val="source"/>
    <w:basedOn w:val="a0"/>
    <w:rsid w:val="00B10C8B"/>
  </w:style>
  <w:style w:type="character" w:styleId="a4">
    <w:name w:val="Hyperlink"/>
    <w:basedOn w:val="a0"/>
    <w:uiPriority w:val="99"/>
    <w:semiHidden/>
    <w:unhideWhenUsed/>
    <w:rsid w:val="00B10C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eed-time">
    <w:name w:val="feed-time"/>
    <w:basedOn w:val="a0"/>
    <w:rsid w:val="00B10C8B"/>
  </w:style>
  <w:style w:type="character" w:customStyle="1" w:styleId="source">
    <w:name w:val="source"/>
    <w:basedOn w:val="a0"/>
    <w:rsid w:val="00B10C8B"/>
  </w:style>
  <w:style w:type="character" w:styleId="a4">
    <w:name w:val="Hyperlink"/>
    <w:basedOn w:val="a0"/>
    <w:uiPriority w:val="99"/>
    <w:semiHidden/>
    <w:unhideWhenUsed/>
    <w:rsid w:val="00B10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112">
          <w:marLeft w:val="0"/>
          <w:marRight w:val="0"/>
          <w:marTop w:val="0"/>
          <w:marBottom w:val="0"/>
          <w:divBdr>
            <w:top w:val="single" w:sz="6" w:space="11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cgp-neimenggu.gov.cn/www/zfcgw/ueditor/php/upload/file/20240709/1720509823857661.pdf" TargetMode="External"/><Relationship Id="rId5" Type="http://schemas.openxmlformats.org/officeDocument/2006/relationships/hyperlink" Target="https://www.ccgp-neimenggu.gov.cn/www/zfcgw/ueditor/php/upload/file/20240709/172050982249448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>Sky123.Org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2024-07-10T07:18:00Z</dcterms:created>
  <dcterms:modified xsi:type="dcterms:W3CDTF">2024-07-10T07:19:00Z</dcterms:modified>
</cp:coreProperties>
</file>